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尤丽娅</w:t>
            </w:r>
          </w:p>
          <w:p>
            <w:pPr>
              <w:pStyle w:val="Normal"/>
              <w:rPr>
                <w:rFonts w:ascii="Calibri" w:hAnsi="Calibri" w:cs="Calibri"/>
                <w:sz w:val="22"/>
                <w:szCs w:val="22"/>
                <w:lang w:bidi="ru-RU"/>
              </w:rPr>
            </w:pPr>
            <w:r>
              <w:rPr>
                <w:rFonts w:cs="Calibri" w:ascii="Calibri" w:hAnsi="Calibri"/>
                <w:sz w:val="22"/>
                <w:szCs w:val="22"/>
                <w:lang w:bidi="ru-RU"/>
              </w:rPr>
              <w:t xml:space="preserve">您好，我叫尤丽娅，我是译员。我的经验证明，译员首先是桥梁建造者，他在国家之间、文化之间和人与人之间建立起一座桥梁。每位译员都拥有相同的建筑工具，但每位译员所建造的桥梁都是独特的，不同于其他译员。我希望所有译员建造的桥梁可靠而持久，让那些讲不同语言的志同道合者加深彼此的了解并从事共同的事业，朝着一个共同的目标迈进。</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英语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交替翻译</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笔译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公证/诉讼、医学、法律、食品、文学/艺术、经济、展会、化学、教育、服装/时尚。</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2017 年 - 至今</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负责汉俄笔译及口译工作</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中国石油工程建设公司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2018 年 - 2019 年 </w:t>
        <w:br/>
      </w:r>
      <w:r>
        <w:rPr>
          <w:i/>
          <w:iCs/>
          <w:sz w:val="22"/>
          <w:szCs w:val="22"/>
        </w:rPr>
        <w:t>中俄-英俄翻译</w:t>
      </w:r>
    </w:p>
    <w:p>
      <w:pPr>
        <w:pStyle w:val="Normal"/>
        <w:rPr>
          <w:rFonts w:ascii="Calibri" w:hAnsi="Calibri" w:cs="Calibri"/>
          <w:sz w:val="22"/>
          <w:szCs w:val="22"/>
          <w:lang w:bidi="ru-RU"/>
        </w:rPr>
      </w:pPr>
      <w:r>
        <w:rPr>
          <w:rFonts w:cs="Calibri" w:ascii="Calibri" w:hAnsi="Calibri"/>
          <w:sz w:val="22"/>
          <w:szCs w:val="22"/>
          <w:lang w:bidi="ru-RU"/>
        </w:rPr>
        <w:t xml:space="preserve">负责图纸、技术文档、地质勘查报告的翻译，参与谈判</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中工国际工程股份有限公司 </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2016 年 - 2018 年 </w:t>
        <w:br/>
      </w:r>
      <w:r>
        <w:rPr>
          <w:i/>
          <w:iCs/>
          <w:sz w:val="22"/>
          <w:szCs w:val="22"/>
        </w:rPr>
        <w:t>中俄-英俄翻译</w:t>
      </w:r>
    </w:p>
    <w:p>
      <w:pPr>
        <w:pStyle w:val="Normal"/>
        <w:rPr>
          <w:rFonts w:ascii="Calibri" w:hAnsi="Calibri" w:cs="Calibri"/>
          <w:sz w:val="22"/>
          <w:szCs w:val="22"/>
          <w:lang w:bidi="ru-RU"/>
        </w:rPr>
      </w:pPr>
      <w:r>
        <w:rPr>
          <w:rFonts w:cs="Calibri" w:ascii="Calibri" w:hAnsi="Calibri"/>
          <w:sz w:val="22"/>
          <w:szCs w:val="22"/>
          <w:lang w:bidi="ru-RU"/>
        </w:rPr>
        <w:t xml:space="preserve">汉俄语翻译，总经理助理</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中亚石油天然气管道设计院</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2012 年 - 2015 年 </w:t>
        <w:br/>
      </w:r>
      <w:r>
        <w:rPr>
          <w:i/>
          <w:iCs/>
          <w:sz w:val="22"/>
          <w:szCs w:val="22"/>
        </w:rPr>
        <w:t>英语翻译</w:t>
      </w:r>
    </w:p>
    <w:p>
      <w:pPr>
        <w:pStyle w:val="Normal"/>
        <w:rPr>
          <w:rFonts w:ascii="Calibri" w:hAnsi="Calibri" w:cs="Calibri"/>
          <w:sz w:val="22"/>
          <w:szCs w:val="22"/>
          <w:lang w:bidi="ru-RU"/>
        </w:rPr>
      </w:pPr>
      <w:r>
        <w:rPr>
          <w:rFonts w:cs="Calibri" w:ascii="Calibri" w:hAnsi="Calibri"/>
          <w:sz w:val="22"/>
          <w:szCs w:val="22"/>
          <w:lang w:bidi="ru-RU"/>
        </w:rPr>
        <w:t xml:space="preserve">负责图纸，技术文档的翻译，并参与了与分包商和客户的谈判</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黑龙江兴邦国际资源投资股份有限公司 </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2009 年 - 2011 年 </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提供汉语口译和笔译服务</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哈医大一院</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2008 年 - 2008 年 </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在哈医大一院由中俄医生共同进行的椎间盘突出手术中担任的翻译工作</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赤塔国立大学(俄罗斯)  (2000 年 – 2004 年)</w:t>
      </w:r>
    </w:p>
    <w:p>
      <w:pPr>
        <w:pStyle w:val="Normal"/>
        <w:rPr>
          <w:rFonts w:ascii="Calibri" w:hAnsi="Calibri" w:cs="Calibri"/>
          <w:sz w:val="22"/>
          <w:szCs w:val="22"/>
          <w:lang w:bidi="ru-RU"/>
        </w:rPr>
      </w:pPr>
      <w:r>
        <w:rPr/>
        <w:t>院系: </w:t>
      </w:r>
      <w:r>
        <w:rPr/>
        <w:t>东方学</w:t>
      </w:r>
    </w:p>
    <w:p>
      <w:pPr>
        <w:pStyle w:val="Normal"/>
        <w:rPr>
          <w:rFonts w:ascii="Calibri" w:hAnsi="Calibri" w:cs="Calibri"/>
          <w:sz w:val="22"/>
          <w:szCs w:val="22"/>
          <w:lang w:bidi="ru-RU"/>
        </w:rPr>
      </w:pPr>
      <w:r>
        <w:rPr/>
        <w:t>专业: </w:t>
      </w:r>
      <w:r>
        <w:rPr/>
        <w:t>所学课程：中文、英文、中国经济与政治、中国历史、中国的文化、文学与宗教、人际心理学、教育学、哲学、外国文化史、企业经理、国际法、金融经理等。</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哈尔滨工程大学  (2005 年 – 2007 年)</w:t>
      </w:r>
    </w:p>
    <w:p>
      <w:pPr>
        <w:pStyle w:val="Normal"/>
        <w:rPr>
          <w:rFonts w:ascii="Calibri" w:hAnsi="Calibri" w:cs="Calibri"/>
          <w:sz w:val="22"/>
          <w:szCs w:val="22"/>
          <w:lang w:bidi="ru-RU"/>
        </w:rPr>
      </w:pPr>
      <w:r>
        <w:rPr/>
        <w:t>院系: </w:t>
      </w:r>
      <w:r>
        <w:rPr/>
        <w:t>国际贸易学</w:t>
      </w:r>
    </w:p>
    <w:p>
      <w:pPr>
        <w:pStyle w:val="Normal"/>
        <w:rPr>
          <w:rFonts w:ascii="Calibri" w:hAnsi="Calibri" w:cs="Calibri"/>
          <w:sz w:val="22"/>
          <w:szCs w:val="22"/>
          <w:lang w:bidi="ru-RU"/>
        </w:rPr>
      </w:pPr>
      <w:r>
        <w:rPr/>
        <w:t>专业: </w:t>
      </w:r>
      <w:r>
        <w:rPr/>
        <w:t>所学课程：国际经济学、国际贸易理论与政策、中级经济学、国际招标与采购、战略管理、技术经济学、现代营销管理、技术创新管理等。</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https://www.ezhongfanyi.com/translators/a-ulia</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